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035" w:rsidRDefault="00B54035" w:rsidP="00361416">
      <w:pPr>
        <w:pStyle w:val="a3"/>
        <w:shd w:val="clear" w:color="auto" w:fill="FAFAFA"/>
        <w:spacing w:before="0" w:beforeAutospacing="0" w:after="0" w:afterAutospacing="0" w:line="440" w:lineRule="exact"/>
        <w:jc w:val="center"/>
        <w:rPr>
          <w:rFonts w:ascii="黑体" w:eastAsia="黑体" w:hAnsi="黑体" w:cstheme="minorBidi"/>
          <w:kern w:val="2"/>
          <w:sz w:val="32"/>
          <w:szCs w:val="32"/>
        </w:rPr>
      </w:pPr>
      <w:r w:rsidRPr="00A55FD7">
        <w:rPr>
          <w:rFonts w:ascii="黑体" w:eastAsia="黑体" w:hAnsi="黑体" w:cstheme="minorBidi" w:hint="eastAsia"/>
          <w:kern w:val="2"/>
          <w:sz w:val="32"/>
          <w:szCs w:val="32"/>
        </w:rPr>
        <w:t>最高法公布建设工程司法解释</w:t>
      </w:r>
      <w:bookmarkStart w:id="0" w:name="_GoBack"/>
      <w:bookmarkEnd w:id="0"/>
    </w:p>
    <w:p w:rsidR="00361416" w:rsidRPr="00361416" w:rsidRDefault="00361416" w:rsidP="00361416">
      <w:pPr>
        <w:spacing w:line="440" w:lineRule="exact"/>
        <w:jc w:val="center"/>
        <w:rPr>
          <w:rFonts w:ascii="仿宋_GB2312" w:eastAsia="仿宋_GB2312" w:hAnsi="Calibri" w:cs="Times New Roman"/>
          <w:szCs w:val="21"/>
        </w:rPr>
      </w:pPr>
      <w:r w:rsidRPr="00361416">
        <w:rPr>
          <w:rFonts w:ascii="仿宋_GB2312" w:eastAsia="仿宋_GB2312" w:hAnsi="Calibri" w:cs="Times New Roman" w:hint="eastAsia"/>
          <w:szCs w:val="21"/>
        </w:rPr>
        <w:t>（</w:t>
      </w:r>
      <w:r w:rsidRPr="00361416">
        <w:rPr>
          <w:rFonts w:ascii="宋体" w:eastAsia="宋体" w:hAnsi="宋体" w:cs="Times New Roman" w:hint="eastAsia"/>
          <w:szCs w:val="21"/>
        </w:rPr>
        <w:t>来源：中国政府采购报</w:t>
      </w:r>
      <w:r w:rsidRPr="00361416">
        <w:rPr>
          <w:rFonts w:ascii="仿宋_GB2312" w:eastAsia="仿宋_GB2312" w:hAnsi="Calibri" w:cs="Times New Roman" w:hint="eastAsia"/>
          <w:szCs w:val="21"/>
        </w:rPr>
        <w:t>）</w:t>
      </w:r>
    </w:p>
    <w:p w:rsidR="00A55FD7" w:rsidRPr="00361416" w:rsidRDefault="00A55FD7" w:rsidP="00A55FD7">
      <w:pPr>
        <w:pStyle w:val="a3"/>
        <w:shd w:val="clear" w:color="auto" w:fill="FAFAFA"/>
        <w:spacing w:before="0" w:beforeAutospacing="0" w:after="0" w:afterAutospacing="0" w:line="440" w:lineRule="exact"/>
        <w:jc w:val="both"/>
        <w:rPr>
          <w:rFonts w:ascii="黑体" w:eastAsia="黑体" w:hAnsi="黑体" w:cstheme="minorBidi"/>
          <w:b/>
          <w:bCs/>
          <w:kern w:val="2"/>
          <w:sz w:val="32"/>
          <w:szCs w:val="32"/>
        </w:rPr>
      </w:pPr>
    </w:p>
    <w:p w:rsidR="00B54035" w:rsidRPr="00A55FD7" w:rsidRDefault="00B54035" w:rsidP="00A55FD7">
      <w:pPr>
        <w:pStyle w:val="a3"/>
        <w:shd w:val="clear" w:color="auto" w:fill="FAFAFA"/>
        <w:spacing w:before="0" w:beforeAutospacing="0" w:after="0" w:afterAutospacing="0" w:line="440" w:lineRule="exact"/>
        <w:ind w:firstLineChars="200" w:firstLine="640"/>
        <w:jc w:val="both"/>
        <w:rPr>
          <w:rFonts w:ascii="仿宋_GB2312" w:eastAsia="仿宋_GB2312" w:hAnsiTheme="minorHAnsi" w:cstheme="minorBidi"/>
          <w:kern w:val="2"/>
          <w:sz w:val="32"/>
          <w:szCs w:val="32"/>
        </w:rPr>
      </w:pPr>
      <w:r w:rsidRPr="00A55FD7">
        <w:rPr>
          <w:rFonts w:ascii="仿宋_GB2312" w:eastAsia="仿宋_GB2312" w:hAnsiTheme="minorHAnsi" w:cstheme="minorBidi" w:hint="eastAsia"/>
          <w:kern w:val="2"/>
          <w:sz w:val="32"/>
          <w:szCs w:val="32"/>
        </w:rPr>
        <w:t>最高人民法院公布《最高人民法院关于审理建设工程施工合同纠纷案件适用法律问题的解释（二）》（以下简称《解释》），就建设工程施工合同效力、建设工程价款结算、建设工程鉴定、建设工程价款优先受偿权和实际施工人权利保护等问题作了规定。《解释》将于2019年2月1日起施行。</w:t>
      </w:r>
    </w:p>
    <w:p w:rsidR="00B54035" w:rsidRPr="00A55FD7" w:rsidRDefault="00B54035" w:rsidP="00A55FD7">
      <w:pPr>
        <w:pStyle w:val="a3"/>
        <w:shd w:val="clear" w:color="auto" w:fill="FAFAFA"/>
        <w:spacing w:before="0" w:beforeAutospacing="0" w:after="0" w:afterAutospacing="0" w:line="440" w:lineRule="exact"/>
        <w:ind w:firstLineChars="200" w:firstLine="640"/>
        <w:jc w:val="both"/>
        <w:rPr>
          <w:rFonts w:ascii="仿宋_GB2312" w:eastAsia="仿宋_GB2312" w:hAnsiTheme="minorHAnsi" w:cstheme="minorBidi"/>
          <w:kern w:val="2"/>
          <w:sz w:val="32"/>
          <w:szCs w:val="32"/>
        </w:rPr>
      </w:pPr>
      <w:r w:rsidRPr="00A55FD7">
        <w:rPr>
          <w:rFonts w:ascii="仿宋_GB2312" w:eastAsia="仿宋_GB2312" w:hAnsiTheme="minorHAnsi" w:cstheme="minorBidi" w:hint="eastAsia"/>
          <w:kern w:val="2"/>
          <w:sz w:val="32"/>
          <w:szCs w:val="32"/>
        </w:rPr>
        <w:t>《解释》明确，招标人和中标人另行签订的建设工程施工合同约定的工程范围、建设工期、工程质量、工程价款等实质性内容，与中标合同不一致，一方当事人请求按照中标合同确定权利义务的，人民法院应</w:t>
      </w:r>
      <w:proofErr w:type="gramStart"/>
      <w:r w:rsidRPr="00A55FD7">
        <w:rPr>
          <w:rFonts w:ascii="仿宋_GB2312" w:eastAsia="仿宋_GB2312" w:hAnsiTheme="minorHAnsi" w:cstheme="minorBidi" w:hint="eastAsia"/>
          <w:kern w:val="2"/>
          <w:sz w:val="32"/>
          <w:szCs w:val="32"/>
        </w:rPr>
        <w:t>予支</w:t>
      </w:r>
      <w:proofErr w:type="gramEnd"/>
      <w:r w:rsidRPr="00A55FD7">
        <w:rPr>
          <w:rFonts w:ascii="仿宋_GB2312" w:eastAsia="仿宋_GB2312" w:hAnsiTheme="minorHAnsi" w:cstheme="minorBidi" w:hint="eastAsia"/>
          <w:kern w:val="2"/>
          <w:sz w:val="32"/>
          <w:szCs w:val="32"/>
        </w:rPr>
        <w:t>持。招标人和中标人在中标合同之外就明显高于市场价格购买承建房产、无偿建设住房配套设施、让利、向建设单位捐赠财物等另行签订合同，变相降低工程价款，一方当事人以该合同背离中标合同实质性内容为由请求确认无效的，人民法院应</w:t>
      </w:r>
      <w:proofErr w:type="gramStart"/>
      <w:r w:rsidRPr="00A55FD7">
        <w:rPr>
          <w:rFonts w:ascii="仿宋_GB2312" w:eastAsia="仿宋_GB2312" w:hAnsiTheme="minorHAnsi" w:cstheme="minorBidi" w:hint="eastAsia"/>
          <w:kern w:val="2"/>
          <w:sz w:val="32"/>
          <w:szCs w:val="32"/>
        </w:rPr>
        <w:t>予支</w:t>
      </w:r>
      <w:proofErr w:type="gramEnd"/>
      <w:r w:rsidRPr="00A55FD7">
        <w:rPr>
          <w:rFonts w:ascii="仿宋_GB2312" w:eastAsia="仿宋_GB2312" w:hAnsiTheme="minorHAnsi" w:cstheme="minorBidi" w:hint="eastAsia"/>
          <w:kern w:val="2"/>
          <w:sz w:val="32"/>
          <w:szCs w:val="32"/>
        </w:rPr>
        <w:t>持。缺乏资质的单位或者个人借用有资质的建筑施工企业名义签订建设工程施工合同，发包人请求出借方与借用方对建设工程质量不合格等因出借资质造成的损失承担连带赔偿责任的，人民法院应</w:t>
      </w:r>
      <w:proofErr w:type="gramStart"/>
      <w:r w:rsidRPr="00A55FD7">
        <w:rPr>
          <w:rFonts w:ascii="仿宋_GB2312" w:eastAsia="仿宋_GB2312" w:hAnsiTheme="minorHAnsi" w:cstheme="minorBidi" w:hint="eastAsia"/>
          <w:kern w:val="2"/>
          <w:sz w:val="32"/>
          <w:szCs w:val="32"/>
        </w:rPr>
        <w:t>予支</w:t>
      </w:r>
      <w:proofErr w:type="gramEnd"/>
      <w:r w:rsidRPr="00A55FD7">
        <w:rPr>
          <w:rFonts w:ascii="仿宋_GB2312" w:eastAsia="仿宋_GB2312" w:hAnsiTheme="minorHAnsi" w:cstheme="minorBidi" w:hint="eastAsia"/>
          <w:kern w:val="2"/>
          <w:sz w:val="32"/>
          <w:szCs w:val="32"/>
        </w:rPr>
        <w:t>持。</w:t>
      </w:r>
    </w:p>
    <w:p w:rsidR="009A35F9" w:rsidRPr="00A55FD7" w:rsidRDefault="00B54035" w:rsidP="00A55FD7">
      <w:pPr>
        <w:pStyle w:val="a3"/>
        <w:shd w:val="clear" w:color="auto" w:fill="FAFAFA"/>
        <w:spacing w:before="0" w:beforeAutospacing="0" w:after="0" w:afterAutospacing="0" w:line="440" w:lineRule="exact"/>
        <w:ind w:firstLineChars="200" w:firstLine="640"/>
        <w:jc w:val="both"/>
        <w:rPr>
          <w:rFonts w:ascii="仿宋_GB2312" w:eastAsia="仿宋_GB2312" w:hAnsiTheme="minorHAnsi" w:cstheme="minorBidi"/>
          <w:kern w:val="2"/>
          <w:sz w:val="32"/>
          <w:szCs w:val="32"/>
        </w:rPr>
      </w:pPr>
      <w:r w:rsidRPr="00A55FD7">
        <w:rPr>
          <w:rFonts w:ascii="仿宋_GB2312" w:eastAsia="仿宋_GB2312" w:hAnsiTheme="minorHAnsi" w:cstheme="minorBidi" w:hint="eastAsia"/>
          <w:kern w:val="2"/>
          <w:sz w:val="32"/>
          <w:szCs w:val="32"/>
        </w:rPr>
        <w:t>关于建设工程施工合同无效损失赔偿数额的认定，《解释》规定，建设工程施工合同无效，一方当事人请求对方赔偿损失的，应当就对方过错、损失大小、过错与损失之间的因果关系承担举证责任。损失大小无法确定，一方当事人请求参照合同约定的质量标准、建设工期、工程价款支付时间等内容确定损失大小的，人民法院可以结合双方过错程度、过错与损失之间的因果关系等因素</w:t>
      </w:r>
      <w:proofErr w:type="gramStart"/>
      <w:r w:rsidRPr="00A55FD7">
        <w:rPr>
          <w:rFonts w:ascii="仿宋_GB2312" w:eastAsia="仿宋_GB2312" w:hAnsiTheme="minorHAnsi" w:cstheme="minorBidi" w:hint="eastAsia"/>
          <w:kern w:val="2"/>
          <w:sz w:val="32"/>
          <w:szCs w:val="32"/>
        </w:rPr>
        <w:t>作出</w:t>
      </w:r>
      <w:proofErr w:type="gramEnd"/>
      <w:r w:rsidRPr="00A55FD7">
        <w:rPr>
          <w:rFonts w:ascii="仿宋_GB2312" w:eastAsia="仿宋_GB2312" w:hAnsiTheme="minorHAnsi" w:cstheme="minorBidi" w:hint="eastAsia"/>
          <w:kern w:val="2"/>
          <w:sz w:val="32"/>
          <w:szCs w:val="32"/>
        </w:rPr>
        <w:t>裁判。</w:t>
      </w:r>
    </w:p>
    <w:p w:rsidR="00B54035" w:rsidRPr="00A55FD7" w:rsidRDefault="00B54035" w:rsidP="00A55FD7">
      <w:pPr>
        <w:pStyle w:val="a3"/>
        <w:shd w:val="clear" w:color="auto" w:fill="FAFAFA"/>
        <w:spacing w:before="0" w:beforeAutospacing="0" w:after="0" w:afterAutospacing="0" w:line="440" w:lineRule="exact"/>
        <w:ind w:firstLineChars="200" w:firstLine="640"/>
        <w:jc w:val="both"/>
        <w:rPr>
          <w:rFonts w:ascii="仿宋_GB2312" w:eastAsia="仿宋_GB2312" w:hAnsiTheme="minorHAnsi" w:cstheme="minorBidi"/>
          <w:kern w:val="2"/>
          <w:sz w:val="32"/>
          <w:szCs w:val="32"/>
        </w:rPr>
      </w:pPr>
      <w:r w:rsidRPr="00A55FD7">
        <w:rPr>
          <w:rFonts w:ascii="仿宋_GB2312" w:eastAsia="仿宋_GB2312" w:hAnsiTheme="minorHAnsi" w:cstheme="minorBidi" w:hint="eastAsia"/>
          <w:kern w:val="2"/>
          <w:sz w:val="32"/>
          <w:szCs w:val="32"/>
        </w:rPr>
        <w:t>针对开工日期的认定，《解释》提出，当事人对建设工程开工日期有争议的，人民法院应当分别按照以下情形予以认定：开工日期为发包人或者监理人发出的开工通知载明的开工日期；开工通知发出后，尚不具备开工条件的，以开工</w:t>
      </w:r>
      <w:r w:rsidRPr="00A55FD7">
        <w:rPr>
          <w:rFonts w:ascii="仿宋_GB2312" w:eastAsia="仿宋_GB2312" w:hAnsiTheme="minorHAnsi" w:cstheme="minorBidi" w:hint="eastAsia"/>
          <w:kern w:val="2"/>
          <w:sz w:val="32"/>
          <w:szCs w:val="32"/>
        </w:rPr>
        <w:lastRenderedPageBreak/>
        <w:t>条件具备的时间为开工日期；因承包人原因导致开工时间推迟的，以开工通知载明的时间为开工日期。承包人经发包人同意已经实际进场施工的，以实际进场施工时间为开工日期。发包人或者监理人未发出开工通知，亦无相关证据证明实际开工日期的，应当综合考虑开工报告、合同、施工许可证、竣工验收报告或者竣工验收备案表等载明的时间，并结合是否具备开工条件的事实，认定开工日期。当事人约定顺延工期应当经发包人或者监理人签证等方式确认，承包人虽未取得工期顺延的确认，但能够证明在合同约定的期限内向发包人或者监理人申请过工期顺延且顺延事由符合合同约定，承包人以此为由主张工期顺延的，人民法院应</w:t>
      </w:r>
      <w:proofErr w:type="gramStart"/>
      <w:r w:rsidRPr="00A55FD7">
        <w:rPr>
          <w:rFonts w:ascii="仿宋_GB2312" w:eastAsia="仿宋_GB2312" w:hAnsiTheme="minorHAnsi" w:cstheme="minorBidi" w:hint="eastAsia"/>
          <w:kern w:val="2"/>
          <w:sz w:val="32"/>
          <w:szCs w:val="32"/>
        </w:rPr>
        <w:t>予支</w:t>
      </w:r>
      <w:proofErr w:type="gramEnd"/>
      <w:r w:rsidRPr="00A55FD7">
        <w:rPr>
          <w:rFonts w:ascii="仿宋_GB2312" w:eastAsia="仿宋_GB2312" w:hAnsiTheme="minorHAnsi" w:cstheme="minorBidi" w:hint="eastAsia"/>
          <w:kern w:val="2"/>
          <w:sz w:val="32"/>
          <w:szCs w:val="32"/>
        </w:rPr>
        <w:t>持。当事人约定承包人未在约定期限内提出工期顺延申请视为工期不顺延的，按照约定处理，但发包人在约定期限后同意工期顺延或者承包人提出合理抗辩的除外。</w:t>
      </w:r>
    </w:p>
    <w:p w:rsidR="00B54035" w:rsidRPr="00A55FD7" w:rsidRDefault="00B54035" w:rsidP="00A55FD7">
      <w:pPr>
        <w:pStyle w:val="a3"/>
        <w:shd w:val="clear" w:color="auto" w:fill="FAFAFA"/>
        <w:spacing w:before="0" w:beforeAutospacing="0" w:after="0" w:afterAutospacing="0" w:line="440" w:lineRule="exact"/>
        <w:ind w:firstLineChars="200" w:firstLine="640"/>
        <w:jc w:val="both"/>
        <w:rPr>
          <w:rFonts w:ascii="仿宋_GB2312" w:eastAsia="仿宋_GB2312" w:hAnsiTheme="minorHAnsi" w:cstheme="minorBidi"/>
          <w:kern w:val="2"/>
          <w:sz w:val="32"/>
          <w:szCs w:val="32"/>
        </w:rPr>
      </w:pPr>
      <w:r w:rsidRPr="00A55FD7">
        <w:rPr>
          <w:rFonts w:ascii="仿宋_GB2312" w:eastAsia="仿宋_GB2312" w:hAnsiTheme="minorHAnsi" w:cstheme="minorBidi" w:hint="eastAsia"/>
          <w:kern w:val="2"/>
          <w:sz w:val="32"/>
          <w:szCs w:val="32"/>
        </w:rPr>
        <w:t>对于签订合同与招标投标文件不一致</w:t>
      </w:r>
      <w:proofErr w:type="gramStart"/>
      <w:r w:rsidRPr="00A55FD7">
        <w:rPr>
          <w:rFonts w:ascii="仿宋_GB2312" w:eastAsia="仿宋_GB2312" w:hAnsiTheme="minorHAnsi" w:cstheme="minorBidi" w:hint="eastAsia"/>
          <w:kern w:val="2"/>
          <w:sz w:val="32"/>
          <w:szCs w:val="32"/>
        </w:rPr>
        <w:t>时工程</w:t>
      </w:r>
      <w:proofErr w:type="gramEnd"/>
      <w:r w:rsidRPr="00A55FD7">
        <w:rPr>
          <w:rFonts w:ascii="仿宋_GB2312" w:eastAsia="仿宋_GB2312" w:hAnsiTheme="minorHAnsi" w:cstheme="minorBidi" w:hint="eastAsia"/>
          <w:kern w:val="2"/>
          <w:sz w:val="32"/>
          <w:szCs w:val="32"/>
        </w:rPr>
        <w:t>价款的结算，《解释》规定，当事人签订的建设工程施工合同与招标文件、投标文件、中标通知书载明的工程范围、建设工期、工程质量、工程价款不一致，一方当事人请求将招标文件、投标文件、中标通知书作为结算工程价款的依据的，人民法院应</w:t>
      </w:r>
      <w:proofErr w:type="gramStart"/>
      <w:r w:rsidRPr="00A55FD7">
        <w:rPr>
          <w:rFonts w:ascii="仿宋_GB2312" w:eastAsia="仿宋_GB2312" w:hAnsiTheme="minorHAnsi" w:cstheme="minorBidi" w:hint="eastAsia"/>
          <w:kern w:val="2"/>
          <w:sz w:val="32"/>
          <w:szCs w:val="32"/>
        </w:rPr>
        <w:t>予支</w:t>
      </w:r>
      <w:proofErr w:type="gramEnd"/>
      <w:r w:rsidRPr="00A55FD7">
        <w:rPr>
          <w:rFonts w:ascii="仿宋_GB2312" w:eastAsia="仿宋_GB2312" w:hAnsiTheme="minorHAnsi" w:cstheme="minorBidi" w:hint="eastAsia"/>
          <w:kern w:val="2"/>
          <w:sz w:val="32"/>
          <w:szCs w:val="32"/>
        </w:rPr>
        <w:t>持。</w:t>
      </w:r>
    </w:p>
    <w:p w:rsidR="007F222C" w:rsidRPr="00A55FD7" w:rsidRDefault="007F222C" w:rsidP="00A55FD7">
      <w:pPr>
        <w:spacing w:line="440" w:lineRule="exact"/>
        <w:rPr>
          <w:rFonts w:ascii="仿宋_GB2312" w:eastAsia="仿宋_GB2312"/>
          <w:sz w:val="32"/>
          <w:szCs w:val="32"/>
        </w:rPr>
      </w:pPr>
    </w:p>
    <w:sectPr w:rsidR="007F222C" w:rsidRPr="00A55FD7" w:rsidSect="007F22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70A" w:rsidRDefault="0006770A" w:rsidP="00A55FD7">
      <w:r>
        <w:separator/>
      </w:r>
    </w:p>
  </w:endnote>
  <w:endnote w:type="continuationSeparator" w:id="0">
    <w:p w:rsidR="0006770A" w:rsidRDefault="0006770A" w:rsidP="00A5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70A" w:rsidRDefault="0006770A" w:rsidP="00A55FD7">
      <w:r>
        <w:separator/>
      </w:r>
    </w:p>
  </w:footnote>
  <w:footnote w:type="continuationSeparator" w:id="0">
    <w:p w:rsidR="0006770A" w:rsidRDefault="0006770A" w:rsidP="00A55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4035"/>
    <w:rsid w:val="0006641E"/>
    <w:rsid w:val="0006770A"/>
    <w:rsid w:val="0009340A"/>
    <w:rsid w:val="00095CA5"/>
    <w:rsid w:val="000F67F1"/>
    <w:rsid w:val="00120D5A"/>
    <w:rsid w:val="00147E12"/>
    <w:rsid w:val="001728B9"/>
    <w:rsid w:val="002012AD"/>
    <w:rsid w:val="002402A5"/>
    <w:rsid w:val="00271217"/>
    <w:rsid w:val="00276916"/>
    <w:rsid w:val="00361416"/>
    <w:rsid w:val="003D4DDA"/>
    <w:rsid w:val="00447889"/>
    <w:rsid w:val="004A1CFA"/>
    <w:rsid w:val="005663A4"/>
    <w:rsid w:val="00761736"/>
    <w:rsid w:val="00773CEF"/>
    <w:rsid w:val="007A4918"/>
    <w:rsid w:val="007E7D6E"/>
    <w:rsid w:val="007F222C"/>
    <w:rsid w:val="008857ED"/>
    <w:rsid w:val="008C1D77"/>
    <w:rsid w:val="00912756"/>
    <w:rsid w:val="00917A01"/>
    <w:rsid w:val="00945EE5"/>
    <w:rsid w:val="009835F8"/>
    <w:rsid w:val="00990276"/>
    <w:rsid w:val="00997695"/>
    <w:rsid w:val="009A0C35"/>
    <w:rsid w:val="009A35F9"/>
    <w:rsid w:val="00A038D9"/>
    <w:rsid w:val="00A3741A"/>
    <w:rsid w:val="00A55FD7"/>
    <w:rsid w:val="00A57E1B"/>
    <w:rsid w:val="00B3756E"/>
    <w:rsid w:val="00B54035"/>
    <w:rsid w:val="00BE1379"/>
    <w:rsid w:val="00D21807"/>
    <w:rsid w:val="00D32574"/>
    <w:rsid w:val="00DC3412"/>
    <w:rsid w:val="00DD4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2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403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54035"/>
    <w:rPr>
      <w:b/>
      <w:bCs/>
    </w:rPr>
  </w:style>
  <w:style w:type="paragraph" w:styleId="a5">
    <w:name w:val="header"/>
    <w:basedOn w:val="a"/>
    <w:link w:val="Char"/>
    <w:uiPriority w:val="99"/>
    <w:unhideWhenUsed/>
    <w:rsid w:val="00A55F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55FD7"/>
    <w:rPr>
      <w:sz w:val="18"/>
      <w:szCs w:val="18"/>
    </w:rPr>
  </w:style>
  <w:style w:type="paragraph" w:styleId="a6">
    <w:name w:val="footer"/>
    <w:basedOn w:val="a"/>
    <w:link w:val="Char0"/>
    <w:uiPriority w:val="99"/>
    <w:unhideWhenUsed/>
    <w:rsid w:val="00A55FD7"/>
    <w:pPr>
      <w:tabs>
        <w:tab w:val="center" w:pos="4153"/>
        <w:tab w:val="right" w:pos="8306"/>
      </w:tabs>
      <w:snapToGrid w:val="0"/>
      <w:jc w:val="left"/>
    </w:pPr>
    <w:rPr>
      <w:sz w:val="18"/>
      <w:szCs w:val="18"/>
    </w:rPr>
  </w:style>
  <w:style w:type="character" w:customStyle="1" w:styleId="Char0">
    <w:name w:val="页脚 Char"/>
    <w:basedOn w:val="a0"/>
    <w:link w:val="a6"/>
    <w:uiPriority w:val="99"/>
    <w:rsid w:val="00A55F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48331">
      <w:bodyDiv w:val="1"/>
      <w:marLeft w:val="0"/>
      <w:marRight w:val="0"/>
      <w:marTop w:val="0"/>
      <w:marBottom w:val="0"/>
      <w:divBdr>
        <w:top w:val="none" w:sz="0" w:space="0" w:color="auto"/>
        <w:left w:val="none" w:sz="0" w:space="0" w:color="auto"/>
        <w:bottom w:val="none" w:sz="0" w:space="0" w:color="auto"/>
        <w:right w:val="none" w:sz="0" w:space="0" w:color="auto"/>
      </w:divBdr>
    </w:div>
    <w:div w:id="1550650786">
      <w:bodyDiv w:val="1"/>
      <w:marLeft w:val="0"/>
      <w:marRight w:val="0"/>
      <w:marTop w:val="0"/>
      <w:marBottom w:val="0"/>
      <w:divBdr>
        <w:top w:val="none" w:sz="0" w:space="0" w:color="auto"/>
        <w:left w:val="none" w:sz="0" w:space="0" w:color="auto"/>
        <w:bottom w:val="none" w:sz="0" w:space="0" w:color="auto"/>
        <w:right w:val="none" w:sz="0" w:space="0" w:color="auto"/>
      </w:divBdr>
      <w:divsChild>
        <w:div w:id="410740796">
          <w:marLeft w:val="0"/>
          <w:marRight w:val="0"/>
          <w:marTop w:val="0"/>
          <w:marBottom w:val="0"/>
          <w:divBdr>
            <w:top w:val="none" w:sz="0" w:space="0" w:color="auto"/>
            <w:left w:val="none" w:sz="0" w:space="0" w:color="auto"/>
            <w:bottom w:val="none" w:sz="0" w:space="0" w:color="auto"/>
            <w:right w:val="none" w:sz="0" w:space="0" w:color="auto"/>
          </w:divBdr>
          <w:divsChild>
            <w:div w:id="541014651">
              <w:marLeft w:val="0"/>
              <w:marRight w:val="0"/>
              <w:marTop w:val="0"/>
              <w:marBottom w:val="0"/>
              <w:divBdr>
                <w:top w:val="none" w:sz="0" w:space="0" w:color="auto"/>
                <w:left w:val="none" w:sz="0" w:space="0" w:color="auto"/>
                <w:bottom w:val="none" w:sz="0" w:space="0" w:color="auto"/>
                <w:right w:val="none" w:sz="0" w:space="0" w:color="auto"/>
              </w:divBdr>
              <w:divsChild>
                <w:div w:id="969286165">
                  <w:marLeft w:val="0"/>
                  <w:marRight w:val="0"/>
                  <w:marTop w:val="0"/>
                  <w:marBottom w:val="0"/>
                  <w:divBdr>
                    <w:top w:val="none" w:sz="0" w:space="0" w:color="auto"/>
                    <w:left w:val="none" w:sz="0" w:space="0" w:color="auto"/>
                    <w:bottom w:val="none" w:sz="0" w:space="0" w:color="auto"/>
                    <w:right w:val="none" w:sz="0" w:space="0" w:color="auto"/>
                  </w:divBdr>
                  <w:divsChild>
                    <w:div w:id="1983538531">
                      <w:marLeft w:val="0"/>
                      <w:marRight w:val="0"/>
                      <w:marTop w:val="0"/>
                      <w:marBottom w:val="0"/>
                      <w:divBdr>
                        <w:top w:val="none" w:sz="0" w:space="0" w:color="auto"/>
                        <w:left w:val="none" w:sz="0" w:space="0" w:color="auto"/>
                        <w:bottom w:val="none" w:sz="0" w:space="0" w:color="auto"/>
                        <w:right w:val="none" w:sz="0" w:space="0" w:color="auto"/>
                      </w:divBdr>
                      <w:divsChild>
                        <w:div w:id="8740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zbc</cp:lastModifiedBy>
  <cp:revision>4</cp:revision>
  <dcterms:created xsi:type="dcterms:W3CDTF">2019-01-23T09:18:00Z</dcterms:created>
  <dcterms:modified xsi:type="dcterms:W3CDTF">2019-01-28T09:30:00Z</dcterms:modified>
</cp:coreProperties>
</file>